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47" w:rsidRDefault="00C70ED2">
      <w:pPr>
        <w:rPr>
          <w:rFonts w:ascii="Times New Roman" w:hAnsi="Times New Roman"/>
          <w:sz w:val="24"/>
          <w:szCs w:val="24"/>
        </w:rPr>
      </w:pPr>
      <w:r>
        <w:t>Тема урока</w:t>
      </w:r>
      <w:proofErr w:type="gramStart"/>
      <w:r>
        <w:t xml:space="preserve"> :</w:t>
      </w:r>
      <w:proofErr w:type="gramEnd"/>
      <w:r w:rsidRPr="00C70ED2">
        <w:rPr>
          <w:rFonts w:ascii="Times New Roman" w:hAnsi="Times New Roman"/>
          <w:sz w:val="24"/>
          <w:szCs w:val="24"/>
        </w:rPr>
        <w:t xml:space="preserve"> </w:t>
      </w:r>
      <w:r w:rsidRPr="0043043C">
        <w:rPr>
          <w:rFonts w:ascii="Times New Roman" w:hAnsi="Times New Roman"/>
          <w:sz w:val="24"/>
          <w:szCs w:val="24"/>
        </w:rPr>
        <w:t>Межличностные отношения. Личные и деловые отношения.</w:t>
      </w:r>
    </w:p>
    <w:p w:rsidR="00C70ED2" w:rsidRDefault="00C70ED2" w:rsidP="00C70E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варианта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C70ED2" w:rsidRDefault="00C70ED2" w:rsidP="00C70ED2">
      <w:pPr>
        <w:pStyle w:val="a3"/>
        <w:numPr>
          <w:ilvl w:val="0"/>
          <w:numId w:val="1"/>
        </w:num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Просмотреть урок на сайте Российская электронная школа по ссылке</w:t>
      </w:r>
    </w:p>
    <w:p w:rsidR="00C70ED2" w:rsidRDefault="00C70ED2" w:rsidP="00C70ED2">
      <w:pPr>
        <w:pStyle w:val="a3"/>
      </w:pPr>
      <w:hyperlink r:id="rId5" w:history="1">
        <w:r w:rsidRPr="009F39EA">
          <w:rPr>
            <w:rStyle w:val="a4"/>
          </w:rPr>
          <w:t>https://resh.edu.ru/subject/lesson/7123/main/255474/</w:t>
        </w:r>
      </w:hyperlink>
    </w:p>
    <w:p w:rsidR="00C70ED2" w:rsidRDefault="00C70ED2" w:rsidP="00C70ED2">
      <w:pPr>
        <w:pStyle w:val="a3"/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урок для 6 класса, но мы с вами изучаем  эту тему в 7 классе</w:t>
      </w:r>
    </w:p>
    <w:p w:rsidR="00C70ED2" w:rsidRDefault="00C70ED2" w:rsidP="00C70ED2">
      <w:pPr>
        <w:pStyle w:val="2"/>
      </w:pPr>
      <w:r>
        <w:t>Понятие «межличностные отношения»</w:t>
      </w:r>
    </w:p>
    <w:p w:rsidR="00C70ED2" w:rsidRDefault="00C70ED2" w:rsidP="00C70ED2">
      <w:pPr>
        <w:pStyle w:val="a5"/>
      </w:pPr>
      <w:r>
        <w:t>Каждый из нас имеет свои принципы, жизненные ценности, моральные устои, приоритеты и взгляды на жизнь. Взаимодействие одной личности с окружающими её людьми, способность устанавливать связь с ними называют межличностными отношениями.</w:t>
      </w:r>
    </w:p>
    <w:p w:rsidR="00C70ED2" w:rsidRDefault="00C70ED2" w:rsidP="00C70ED2">
      <w:pPr>
        <w:pStyle w:val="a5"/>
      </w:pPr>
      <w:r>
        <w:t xml:space="preserve">Существует понятие «число </w:t>
      </w:r>
      <w:proofErr w:type="spellStart"/>
      <w:r>
        <w:t>Донбара</w:t>
      </w:r>
      <w:proofErr w:type="spellEnd"/>
      <w:r>
        <w:t>», которое обозначает максимальное комфортное количество связей человека. Его значение колеблется от 100 до 230, в среднем – 150 контактов.</w:t>
      </w:r>
    </w:p>
    <w:p w:rsidR="00C70ED2" w:rsidRDefault="00C70ED2" w:rsidP="00C70ED2">
      <w:pPr>
        <w:pStyle w:val="a5"/>
      </w:pPr>
      <w:r>
        <w:t xml:space="preserve">Жизнь в обществе бывает разной, поэтому и взаимоотношения разнообразны. Их разновидность зависит от многих факторов и классифицируется на такие </w:t>
      </w:r>
      <w:r>
        <w:rPr>
          <w:rStyle w:val="a6"/>
          <w:u w:val="single"/>
        </w:rPr>
        <w:t>типы</w:t>
      </w:r>
    </w:p>
    <w:p w:rsidR="00C70ED2" w:rsidRDefault="00C70ED2" w:rsidP="00C70ED2">
      <w:pPr>
        <w:numPr>
          <w:ilvl w:val="0"/>
          <w:numId w:val="2"/>
        </w:numPr>
        <w:spacing w:before="100" w:beforeAutospacing="1" w:after="100" w:afterAutospacing="1" w:line="240" w:lineRule="auto"/>
      </w:pPr>
      <w:proofErr w:type="spellStart"/>
      <w:r>
        <w:t>неформальные\формальные</w:t>
      </w:r>
      <w:proofErr w:type="spellEnd"/>
      <w:r>
        <w:t>;</w:t>
      </w:r>
    </w:p>
    <w:p w:rsidR="00C70ED2" w:rsidRDefault="00C70ED2" w:rsidP="00C70ED2">
      <w:pPr>
        <w:numPr>
          <w:ilvl w:val="0"/>
          <w:numId w:val="2"/>
        </w:numPr>
        <w:spacing w:before="100" w:beforeAutospacing="1" w:after="100" w:afterAutospacing="1" w:line="240" w:lineRule="auto"/>
      </w:pPr>
      <w:proofErr w:type="spellStart"/>
      <w:r>
        <w:t>деловые\личные</w:t>
      </w:r>
      <w:proofErr w:type="spellEnd"/>
      <w:r>
        <w:t>;</w:t>
      </w:r>
    </w:p>
    <w:p w:rsidR="00C70ED2" w:rsidRDefault="00C70ED2" w:rsidP="00C70ED2">
      <w:pPr>
        <w:numPr>
          <w:ilvl w:val="0"/>
          <w:numId w:val="2"/>
        </w:numPr>
        <w:spacing w:before="100" w:beforeAutospacing="1" w:after="100" w:afterAutospacing="1" w:line="240" w:lineRule="auto"/>
      </w:pPr>
      <w:proofErr w:type="spellStart"/>
      <w:r>
        <w:t>практичные\эмоциональные</w:t>
      </w:r>
      <w:proofErr w:type="spellEnd"/>
      <w:r>
        <w:t>;</w:t>
      </w:r>
    </w:p>
    <w:p w:rsidR="00C70ED2" w:rsidRDefault="00C70ED2" w:rsidP="00C70ED2">
      <w:pPr>
        <w:numPr>
          <w:ilvl w:val="0"/>
          <w:numId w:val="2"/>
        </w:numPr>
        <w:spacing w:before="100" w:beforeAutospacing="1" w:after="100" w:afterAutospacing="1" w:line="240" w:lineRule="auto"/>
      </w:pPr>
      <w:proofErr w:type="spellStart"/>
      <w:r>
        <w:t>субординационные\паритетные</w:t>
      </w:r>
      <w:proofErr w:type="spellEnd"/>
      <w:r>
        <w:t>.</w:t>
      </w:r>
    </w:p>
    <w:p w:rsidR="00C70ED2" w:rsidRDefault="00C70ED2" w:rsidP="00C70ED2">
      <w:pPr>
        <w:pStyle w:val="a5"/>
      </w:pPr>
      <w:r>
        <w:t>Рассмотрим каждый тип межличностных отношений подробно далее.</w:t>
      </w:r>
    </w:p>
    <w:p w:rsidR="00C70ED2" w:rsidRDefault="00C70ED2" w:rsidP="00C70ED2">
      <w:pPr>
        <w:pStyle w:val="2"/>
      </w:pPr>
      <w:r>
        <w:t>Типы отношений</w:t>
      </w:r>
    </w:p>
    <w:p w:rsidR="00C70ED2" w:rsidRDefault="00C70ED2" w:rsidP="00C70ED2">
      <w:pPr>
        <w:numPr>
          <w:ilvl w:val="0"/>
          <w:numId w:val="3"/>
        </w:numPr>
        <w:spacing w:before="100" w:beforeAutospacing="1" w:after="100" w:afterAutospacing="1" w:line="240" w:lineRule="auto"/>
      </w:pPr>
      <w:proofErr w:type="spellStart"/>
      <w:r>
        <w:rPr>
          <w:rStyle w:val="a7"/>
          <w:b/>
          <w:bCs/>
        </w:rPr>
        <w:t>Формальные\неформальные</w:t>
      </w:r>
      <w:proofErr w:type="spellEnd"/>
      <w:r>
        <w:t>;</w:t>
      </w:r>
    </w:p>
    <w:p w:rsidR="00C70ED2" w:rsidRDefault="00C70ED2" w:rsidP="00C70ED2">
      <w:pPr>
        <w:pStyle w:val="a5"/>
      </w:pPr>
      <w:r>
        <w:t>Все формальные (официальные) контакты устанавливаются законодательством и складываются только на правовой основе. На такие взаимосвязи не влияют личные привязанности и чувства. Они могут устанавливаться между членами коллектива или начальством и подчинённым.</w:t>
      </w:r>
    </w:p>
    <w:p w:rsidR="00C70ED2" w:rsidRDefault="00C70ED2" w:rsidP="00C70ED2">
      <w:pPr>
        <w:pStyle w:val="a5"/>
      </w:pPr>
      <w:r>
        <w:t>Неформальные отношения складываются с учётом личных симпатий и чувств.</w:t>
      </w:r>
    </w:p>
    <w:p w:rsidR="00C70ED2" w:rsidRDefault="00C70ED2" w:rsidP="00C70ED2">
      <w:pPr>
        <w:pStyle w:val="a5"/>
      </w:pPr>
      <w:r>
        <w:t>Типы взаимосвязей между личностью и окружающими людьми тесно переплетаются друг с другом, поэтому сложно сделать чёткие разграничения.</w:t>
      </w:r>
    </w:p>
    <w:p w:rsidR="00C70ED2" w:rsidRDefault="00C70ED2" w:rsidP="00C70ED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a7"/>
          <w:b/>
          <w:bCs/>
        </w:rPr>
        <w:t>Личные</w:t>
      </w:r>
      <w:r>
        <w:t>;</w:t>
      </w:r>
    </w:p>
    <w:p w:rsidR="00C70ED2" w:rsidRDefault="00C70ED2" w:rsidP="00C70ED2">
      <w:pPr>
        <w:pStyle w:val="a5"/>
      </w:pPr>
      <w:r>
        <w:t>К ним относят: любовь и дружбу, приязнь и уважение, ненависть и антипатию, вражду и неприязнь. Данные связи устанавливаются вне зависимости от совместной деятельности.</w:t>
      </w:r>
    </w:p>
    <w:p w:rsidR="00C70ED2" w:rsidRDefault="00C70ED2" w:rsidP="00C70ED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a7"/>
          <w:b/>
          <w:bCs/>
        </w:rPr>
        <w:t>Деловые</w:t>
      </w:r>
      <w:r>
        <w:t>;</w:t>
      </w:r>
    </w:p>
    <w:p w:rsidR="00C70ED2" w:rsidRDefault="00C70ED2" w:rsidP="00C70ED2">
      <w:pPr>
        <w:pStyle w:val="a5"/>
      </w:pPr>
      <w:r>
        <w:lastRenderedPageBreak/>
        <w:t>Профессиональное общение складывается на основе профессиональных интересов и не зависит от личных привязанностей. Так, например, одноклассники продолжают учиться в одном классе вне зависимости от личных чувств внутри данного коллектива.</w:t>
      </w:r>
    </w:p>
    <w:p w:rsidR="00C70ED2" w:rsidRDefault="00C70ED2" w:rsidP="00C70ED2">
      <w:pPr>
        <w:numPr>
          <w:ilvl w:val="0"/>
          <w:numId w:val="7"/>
        </w:numPr>
        <w:spacing w:before="100" w:beforeAutospacing="1" w:after="100" w:afterAutospacing="1" w:line="240" w:lineRule="auto"/>
      </w:pPr>
      <w:proofErr w:type="spellStart"/>
      <w:r>
        <w:rPr>
          <w:rStyle w:val="a7"/>
          <w:b/>
          <w:bCs/>
        </w:rPr>
        <w:t>Практичные\эмоциональные</w:t>
      </w:r>
      <w:proofErr w:type="spellEnd"/>
      <w:r>
        <w:t>;</w:t>
      </w:r>
    </w:p>
    <w:p w:rsidR="00C70ED2" w:rsidRDefault="00C70ED2" w:rsidP="00C70ED2">
      <w:pPr>
        <w:pStyle w:val="a5"/>
      </w:pPr>
      <w:r>
        <w:t>Практичные отношения устанавливаются, когда можно вынести пользу из взаимосвязи. Ими руководят здравый смысл или расчёт.</w:t>
      </w:r>
    </w:p>
    <w:p w:rsidR="00C70ED2" w:rsidRDefault="00C70ED2" w:rsidP="00C70ED2">
      <w:pPr>
        <w:pStyle w:val="a5"/>
      </w:pPr>
      <w:r>
        <w:t>Эмоциональные связи выстраиваются при наличии глубоких чувств между членами коллектива.</w:t>
      </w:r>
    </w:p>
    <w:p w:rsidR="00C70ED2" w:rsidRDefault="00C70ED2" w:rsidP="00C70ED2">
      <w:pPr>
        <w:numPr>
          <w:ilvl w:val="0"/>
          <w:numId w:val="8"/>
        </w:numPr>
        <w:spacing w:before="100" w:beforeAutospacing="1" w:after="100" w:afterAutospacing="1" w:line="240" w:lineRule="auto"/>
      </w:pPr>
      <w:proofErr w:type="spellStart"/>
      <w:r>
        <w:rPr>
          <w:rStyle w:val="a7"/>
          <w:b/>
          <w:bCs/>
        </w:rPr>
        <w:t>Субординационные\паритетные</w:t>
      </w:r>
      <w:proofErr w:type="spellEnd"/>
      <w:r>
        <w:t>;</w:t>
      </w:r>
    </w:p>
    <w:p w:rsidR="00C70ED2" w:rsidRDefault="00C70ED2" w:rsidP="00C70ED2">
      <w:pPr>
        <w:pStyle w:val="a5"/>
      </w:pPr>
      <w:r>
        <w:t>Субординационные контакты выстраиваются между двумя личностями, один из которых имеет высшее положение по статусу (начальник – подчинённый).</w:t>
      </w:r>
    </w:p>
    <w:p w:rsidR="00C70ED2" w:rsidRDefault="00C70ED2" w:rsidP="00C70ED2">
      <w:pPr>
        <w:pStyle w:val="a5"/>
      </w:pPr>
      <w:r>
        <w:t>Паритетные связи устанавливаются на основе равноправия между всеми членами коллектива.</w:t>
      </w:r>
    </w:p>
    <w:p w:rsidR="00C70ED2" w:rsidRDefault="00C70ED2" w:rsidP="00C70ED2">
      <w:pPr>
        <w:pStyle w:val="2"/>
      </w:pPr>
      <w:r>
        <w:t>Виды межличностных отношений</w:t>
      </w:r>
    </w:p>
    <w:p w:rsidR="00C70ED2" w:rsidRDefault="00C70ED2" w:rsidP="00C70ED2">
      <w:pPr>
        <w:pStyle w:val="a5"/>
      </w:pPr>
      <w:r>
        <w:t xml:space="preserve">Существуют такие </w:t>
      </w:r>
      <w:r>
        <w:rPr>
          <w:rStyle w:val="a6"/>
          <w:u w:val="single"/>
        </w:rPr>
        <w:t>виды межличностных отношений</w:t>
      </w:r>
      <w:r>
        <w:t>:</w:t>
      </w:r>
    </w:p>
    <w:p w:rsidR="00C70ED2" w:rsidRDefault="00C70ED2" w:rsidP="00C70ED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a7"/>
          <w:b/>
          <w:bCs/>
        </w:rPr>
        <w:t xml:space="preserve">Знакомство </w:t>
      </w:r>
      <w:r>
        <w:t>– имеет три этапа:</w:t>
      </w:r>
    </w:p>
    <w:p w:rsidR="00C70ED2" w:rsidRDefault="00C70ED2" w:rsidP="00C7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узнавание в лицо;</w:t>
      </w:r>
    </w:p>
    <w:p w:rsidR="00C70ED2" w:rsidRDefault="00C70ED2" w:rsidP="00C7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узнавание и приветствие друг друга;</w:t>
      </w:r>
    </w:p>
    <w:p w:rsidR="00C70ED2" w:rsidRDefault="00C70ED2" w:rsidP="00C7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приветствие и наличие общих интересов и тем для разговора.</w:t>
      </w:r>
    </w:p>
    <w:p w:rsidR="00C70ED2" w:rsidRDefault="00C70ED2" w:rsidP="00C7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a7"/>
          <w:b/>
          <w:bCs/>
        </w:rPr>
        <w:t>приятельство</w:t>
      </w:r>
      <w:r>
        <w:t xml:space="preserve"> – обоюдная симпатия и наличие общих интересов;</w:t>
      </w:r>
    </w:p>
    <w:p w:rsidR="00C70ED2" w:rsidRDefault="00C70ED2" w:rsidP="00C7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a7"/>
          <w:b/>
          <w:bCs/>
        </w:rPr>
        <w:t xml:space="preserve">товарищество </w:t>
      </w:r>
      <w:r>
        <w:t>– деловые отношения на основе общих целей;</w:t>
      </w:r>
    </w:p>
    <w:p w:rsidR="00C70ED2" w:rsidRDefault="00C70ED2" w:rsidP="00C7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a7"/>
          <w:b/>
          <w:bCs/>
        </w:rPr>
        <w:t xml:space="preserve">дружба </w:t>
      </w:r>
      <w:r>
        <w:t>– устанавливается между теми, кто умеет дружить, то есть умение разделить радость, помочь в беде, вызывать доверие;</w:t>
      </w:r>
    </w:p>
    <w:p w:rsidR="00C70ED2" w:rsidRDefault="00C70ED2" w:rsidP="00C7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a7"/>
          <w:b/>
          <w:bCs/>
        </w:rPr>
        <w:t xml:space="preserve">любовь </w:t>
      </w:r>
      <w:r>
        <w:t>– наивысшая форма взаимосвязи.</w:t>
      </w:r>
    </w:p>
    <w:p w:rsidR="00C70ED2" w:rsidRDefault="00C70ED2" w:rsidP="00C70ED2">
      <w:pPr>
        <w:pStyle w:val="2"/>
      </w:pPr>
      <w:r>
        <w:t>Роль чувств</w:t>
      </w:r>
    </w:p>
    <w:p w:rsidR="00C70ED2" w:rsidRDefault="00C70ED2" w:rsidP="00C70ED2">
      <w:pPr>
        <w:pStyle w:val="a5"/>
      </w:pPr>
      <w:r>
        <w:t>Все контакты устанавливаются на основе испытываемых чувств к окружающим. Они могут быть как положительными, так и отрицательными. Первые чувства основываются на внешних данных знакомого и лишь со временем оцениваются личные качества и черты характера.</w:t>
      </w:r>
    </w:p>
    <w:p w:rsidR="00C70ED2" w:rsidRDefault="00C70ED2" w:rsidP="00C70ED2">
      <w:pPr>
        <w:pStyle w:val="a5"/>
      </w:pPr>
      <w:r>
        <w:t xml:space="preserve">На искажение чувств могут повлиять такие </w:t>
      </w:r>
      <w:r>
        <w:rPr>
          <w:rStyle w:val="a6"/>
          <w:u w:val="single"/>
        </w:rPr>
        <w:t>факторы</w:t>
      </w:r>
      <w:r>
        <w:t>:</w:t>
      </w:r>
    </w:p>
    <w:p w:rsidR="00C70ED2" w:rsidRDefault="00C70ED2" w:rsidP="00C7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неумение отличать истинные намерения от мотивации;</w:t>
      </w:r>
    </w:p>
    <w:p w:rsidR="00C70ED2" w:rsidRDefault="00C70ED2" w:rsidP="00C7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умение объективно оценивать нового знакомого;</w:t>
      </w:r>
    </w:p>
    <w:p w:rsidR="00C70ED2" w:rsidRDefault="00C70ED2" w:rsidP="00C7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определение установок навязанных самостоятельно или обществом;</w:t>
      </w:r>
    </w:p>
    <w:p w:rsidR="00C70ED2" w:rsidRDefault="00C70ED2" w:rsidP="00C7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стереотипы;</w:t>
      </w:r>
    </w:p>
    <w:p w:rsidR="00C70ED2" w:rsidRDefault="00C70ED2" w:rsidP="00C7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форсирование событий, неумение разобраться в человеке до конца;</w:t>
      </w:r>
    </w:p>
    <w:p w:rsidR="00C70ED2" w:rsidRDefault="00C70ED2" w:rsidP="00C7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не восприятие чужого мнения.</w:t>
      </w:r>
    </w:p>
    <w:p w:rsidR="00DF020C" w:rsidRDefault="00DF020C" w:rsidP="00C70ED2">
      <w:pPr>
        <w:pStyle w:val="2"/>
        <w:rPr>
          <w:u w:val="single"/>
        </w:rPr>
      </w:pPr>
      <w:r>
        <w:rPr>
          <w:u w:val="single"/>
        </w:rPr>
        <w:lastRenderedPageBreak/>
        <w:t>Задание:</w:t>
      </w:r>
    </w:p>
    <w:p w:rsidR="00DF020C" w:rsidRDefault="00DF020C" w:rsidP="00DF020C">
      <w:pPr>
        <w:pStyle w:val="a5"/>
        <w:numPr>
          <w:ilvl w:val="1"/>
          <w:numId w:val="12"/>
        </w:numPr>
        <w:rPr>
          <w:b/>
          <w:u w:val="single"/>
        </w:rPr>
      </w:pPr>
      <w:r>
        <w:rPr>
          <w:b/>
          <w:u w:val="single"/>
        </w:rPr>
        <w:t xml:space="preserve"> Списать в тетрадь выводы по теме.</w:t>
      </w:r>
    </w:p>
    <w:p w:rsidR="00C70ED2" w:rsidRDefault="00C70ED2" w:rsidP="00DF020C">
      <w:pPr>
        <w:pStyle w:val="a5"/>
        <w:ind w:left="1440"/>
        <w:rPr>
          <w:b/>
          <w:u w:val="single"/>
        </w:rPr>
      </w:pPr>
      <w:r w:rsidRPr="00DF020C">
        <w:rPr>
          <w:b/>
          <w:u w:val="single"/>
        </w:rPr>
        <w:t xml:space="preserve">Межличностные отношения – это взаимодействие между людьми, которое основывается на установленных моральных принципах, жизненных устоях личности. Существует несколько типов взаимосвязей: формальные и неформальные, личные и деловые, паритетные или субординационные, практичные и эмоциональные. Все они тесно переплетаются друг с другом и выстраиваются в такой последовательности: знакомство – приятельство – товарищество – дружба – </w:t>
      </w:r>
      <w:proofErr w:type="spellStart"/>
      <w:r w:rsidRPr="00DF020C">
        <w:rPr>
          <w:b/>
          <w:u w:val="single"/>
        </w:rPr>
        <w:t>любовь.</w:t>
      </w:r>
      <w:r w:rsidR="00DF020C">
        <w:rPr>
          <w:b/>
          <w:u w:val="single"/>
        </w:rPr>
        <w:t>\</w:t>
      </w:r>
      <w:proofErr w:type="spellEnd"/>
    </w:p>
    <w:p w:rsidR="00DF020C" w:rsidRPr="00C70ED2" w:rsidRDefault="00DF020C" w:rsidP="00DF020C">
      <w:pPr>
        <w:rPr>
          <w:color w:val="333333"/>
          <w:sz w:val="21"/>
          <w:szCs w:val="21"/>
          <w:shd w:val="clear" w:color="auto" w:fill="FFFFFF"/>
        </w:rPr>
      </w:pPr>
      <w:r>
        <w:rPr>
          <w:b/>
          <w:u w:val="single"/>
        </w:rPr>
        <w:t>2.</w:t>
      </w:r>
      <w:r w:rsidRPr="00DF020C">
        <w:rPr>
          <w:color w:val="333333"/>
          <w:sz w:val="21"/>
          <w:szCs w:val="21"/>
          <w:shd w:val="clear" w:color="auto" w:fill="FFFFFF"/>
        </w:rPr>
        <w:t xml:space="preserve"> </w:t>
      </w:r>
      <w:r w:rsidRPr="00DF020C">
        <w:rPr>
          <w:b/>
          <w:color w:val="333333"/>
          <w:sz w:val="21"/>
          <w:szCs w:val="21"/>
          <w:shd w:val="clear" w:color="auto" w:fill="FFFFFF"/>
        </w:rPr>
        <w:t>Пройти тест</w:t>
      </w:r>
    </w:p>
    <w:p w:rsidR="00DF020C" w:rsidRPr="00DF020C" w:rsidRDefault="00DF020C" w:rsidP="00DF020C">
      <w:pPr>
        <w:pStyle w:val="a5"/>
        <w:ind w:left="1440"/>
        <w:rPr>
          <w:b/>
          <w:u w:val="single"/>
        </w:rPr>
      </w:pPr>
    </w:p>
    <w:p w:rsidR="00C70ED2" w:rsidRPr="00DF020C" w:rsidRDefault="00C70ED2">
      <w:pPr>
        <w:rPr>
          <w:b/>
          <w:sz w:val="36"/>
        </w:rPr>
      </w:pPr>
      <w:r w:rsidRPr="00DF020C">
        <w:rPr>
          <w:b/>
          <w:sz w:val="36"/>
        </w:rPr>
        <w:t>Тест</w:t>
      </w:r>
      <w:r w:rsidR="00DF020C">
        <w:rPr>
          <w:b/>
          <w:sz w:val="36"/>
        </w:rPr>
        <w:t xml:space="preserve"> (варианты 1,2,3,4)</w:t>
      </w:r>
    </w:p>
    <w:p w:rsidR="00C70ED2" w:rsidRDefault="00C70ED2" w:rsidP="00C70ED2">
      <w:pPr>
        <w:pStyle w:val="3"/>
      </w:pPr>
      <w:r>
        <w:t>1. Что называют межличностными отношениями?</w:t>
      </w:r>
    </w:p>
    <w:p w:rsidR="00C70ED2" w:rsidRDefault="00C70ED2" w:rsidP="00C7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19.9pt;height:18.4pt" o:ole="">
            <v:imagedata r:id="rId6" o:title=""/>
          </v:shape>
          <w:control r:id="rId7" w:name="DefaultOcxName" w:shapeid="_x0000_i1180"/>
        </w:object>
      </w:r>
      <w:r>
        <w:t>отношения между личностью и коллективом</w:t>
      </w:r>
    </w:p>
    <w:p w:rsidR="00C70ED2" w:rsidRDefault="00C70ED2" w:rsidP="00C7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405" w:dyaOrig="360">
          <v:shape id="_x0000_i1182" type="#_x0000_t75" style="width:19.9pt;height:18.4pt" o:ole="">
            <v:imagedata r:id="rId6" o:title=""/>
          </v:shape>
          <w:control r:id="rId8" w:name="DefaultOcxName1" w:shapeid="_x0000_i1182"/>
        </w:object>
      </w:r>
      <w:r>
        <w:t>отношения между двумя личностями</w:t>
      </w:r>
    </w:p>
    <w:p w:rsidR="00C70ED2" w:rsidRDefault="00C70ED2" w:rsidP="00C7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405" w:dyaOrig="360">
          <v:shape id="_x0000_i1184" type="#_x0000_t75" style="width:19.9pt;height:18.4pt" o:ole="">
            <v:imagedata r:id="rId6" o:title=""/>
          </v:shape>
          <w:control r:id="rId9" w:name="DefaultOcxName2" w:shapeid="_x0000_i1184"/>
        </w:object>
      </w:r>
      <w:r>
        <w:t>отношения между несколькими коллективами</w:t>
      </w:r>
    </w:p>
    <w:p w:rsidR="00C70ED2" w:rsidRDefault="00C70ED2" w:rsidP="00C7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405" w:dyaOrig="360">
          <v:shape id="_x0000_i1186" type="#_x0000_t75" style="width:19.9pt;height:18.4pt" o:ole="">
            <v:imagedata r:id="rId10" o:title=""/>
          </v:shape>
          <w:control r:id="rId11" w:name="DefaultOcxName3" w:shapeid="_x0000_i1186"/>
        </w:object>
      </w:r>
      <w:r>
        <w:t>отношение коллектива к личности.</w:t>
      </w:r>
    </w:p>
    <w:p w:rsidR="00C70ED2" w:rsidRDefault="00C70ED2" w:rsidP="00C70ED2">
      <w:pPr>
        <w:pStyle w:val="3"/>
      </w:pPr>
      <w:r>
        <w:t>2. По стилю межличностные отношения ...</w:t>
      </w:r>
    </w:p>
    <w:p w:rsidR="00C70ED2" w:rsidRDefault="00C70ED2" w:rsidP="00C7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object w:dxaOrig="405" w:dyaOrig="360">
          <v:shape id="_x0000_i1082" type="#_x0000_t75" style="width:19.9pt;height:18.4pt" o:ole="">
            <v:imagedata r:id="rId6" o:title=""/>
          </v:shape>
          <w:control r:id="rId12" w:name="DefaultOcxName4" w:shapeid="_x0000_i1082"/>
        </w:object>
      </w:r>
      <w:r>
        <w:t>не отличаются друг от друга</w:t>
      </w:r>
    </w:p>
    <w:p w:rsidR="00C70ED2" w:rsidRDefault="00C70ED2" w:rsidP="00C7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object w:dxaOrig="405" w:dyaOrig="360">
          <v:shape id="_x0000_i1081" type="#_x0000_t75" style="width:19.9pt;height:18.4pt" o:ole="">
            <v:imagedata r:id="rId6" o:title=""/>
          </v:shape>
          <w:control r:id="rId13" w:name="DefaultOcxName11" w:shapeid="_x0000_i1081"/>
        </w:object>
      </w:r>
      <w:r>
        <w:t>разделяются на отношения знакомства и товарищества</w:t>
      </w:r>
    </w:p>
    <w:p w:rsidR="00C70ED2" w:rsidRDefault="00C70ED2" w:rsidP="00C7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object w:dxaOrig="405" w:dyaOrig="360">
          <v:shape id="_x0000_i1080" type="#_x0000_t75" style="width:19.9pt;height:18.4pt" o:ole="">
            <v:imagedata r:id="rId6" o:title=""/>
          </v:shape>
          <w:control r:id="rId14" w:name="DefaultOcxName21" w:shapeid="_x0000_i1080"/>
        </w:object>
      </w:r>
      <w:r>
        <w:t>делятся на официальные и личные</w:t>
      </w:r>
    </w:p>
    <w:p w:rsidR="00C70ED2" w:rsidRDefault="00C70ED2" w:rsidP="00C7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object w:dxaOrig="405" w:dyaOrig="360">
          <v:shape id="_x0000_i1079" type="#_x0000_t75" style="width:19.9pt;height:18.4pt" o:ole="">
            <v:imagedata r:id="rId6" o:title=""/>
          </v:shape>
          <w:control r:id="rId15" w:name="DefaultOcxName31" w:shapeid="_x0000_i1079"/>
        </w:object>
      </w:r>
      <w:r>
        <w:t xml:space="preserve">бывают </w:t>
      </w:r>
      <w:proofErr w:type="gramStart"/>
      <w:r>
        <w:t>позитивные</w:t>
      </w:r>
      <w:proofErr w:type="gramEnd"/>
      <w:r>
        <w:t xml:space="preserve"> и негативные</w:t>
      </w:r>
    </w:p>
    <w:p w:rsidR="00C70ED2" w:rsidRDefault="00C70ED2" w:rsidP="00C70ED2">
      <w:pPr>
        <w:pStyle w:val="3"/>
      </w:pPr>
      <w:r>
        <w:t xml:space="preserve">3. Укажите позицию из </w:t>
      </w:r>
      <w:proofErr w:type="gramStart"/>
      <w:r>
        <w:t>перечисленных</w:t>
      </w:r>
      <w:proofErr w:type="gramEnd"/>
      <w:r>
        <w:t xml:space="preserve"> ниже, которая обобщает приведённый перечень: знакомство, приятельство, товарищество, дружба, любовь:</w:t>
      </w:r>
    </w:p>
    <w:p w:rsidR="00C70ED2" w:rsidRDefault="00C70ED2" w:rsidP="00C7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object w:dxaOrig="405" w:dyaOrig="360">
          <v:shape id="_x0000_i1094" type="#_x0000_t75" style="width:19.9pt;height:18.4pt" o:ole="">
            <v:imagedata r:id="rId6" o:title=""/>
          </v:shape>
          <w:control r:id="rId16" w:name="DefaultOcxName5" w:shapeid="_x0000_i1094"/>
        </w:object>
      </w:r>
      <w:r>
        <w:t>межличностные стереотипы</w:t>
      </w:r>
    </w:p>
    <w:p w:rsidR="00C70ED2" w:rsidRDefault="00C70ED2" w:rsidP="00C7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object w:dxaOrig="405" w:dyaOrig="360">
          <v:shape id="_x0000_i1093" type="#_x0000_t75" style="width:19.9pt;height:18.4pt" o:ole="">
            <v:imagedata r:id="rId6" o:title=""/>
          </v:shape>
          <w:control r:id="rId17" w:name="DefaultOcxName12" w:shapeid="_x0000_i1093"/>
        </w:object>
      </w:r>
      <w:r>
        <w:t>деловые и личные контакты</w:t>
      </w:r>
    </w:p>
    <w:p w:rsidR="00C70ED2" w:rsidRDefault="00C70ED2" w:rsidP="00C7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object w:dxaOrig="405" w:dyaOrig="360">
          <v:shape id="_x0000_i1092" type="#_x0000_t75" style="width:19.9pt;height:18.4pt" o:ole="">
            <v:imagedata r:id="rId6" o:title=""/>
          </v:shape>
          <w:control r:id="rId18" w:name="DefaultOcxName22" w:shapeid="_x0000_i1092"/>
        </w:object>
      </w:r>
      <w:r>
        <w:t>участие в совместной деятельности</w:t>
      </w:r>
    </w:p>
    <w:p w:rsidR="00C70ED2" w:rsidRDefault="00C70ED2" w:rsidP="00C7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object w:dxaOrig="405" w:dyaOrig="360">
          <v:shape id="_x0000_i1091" type="#_x0000_t75" style="width:19.9pt;height:18.4pt" o:ole="">
            <v:imagedata r:id="rId6" o:title=""/>
          </v:shape>
          <w:control r:id="rId19" w:name="DefaultOcxName32" w:shapeid="_x0000_i1091"/>
        </w:object>
      </w:r>
      <w:r>
        <w:t>виды межличностных отношений</w:t>
      </w:r>
    </w:p>
    <w:p w:rsidR="00C70ED2" w:rsidRDefault="00C70ED2" w:rsidP="00C70ED2">
      <w:pPr>
        <w:pStyle w:val="3"/>
      </w:pPr>
      <w:r>
        <w:t>4. Какой из приведённых примеров иллюстрирует понятие стереотип?</w:t>
      </w:r>
    </w:p>
    <w:p w:rsidR="00C70ED2" w:rsidRDefault="00C70ED2" w:rsidP="00C7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405" w:dyaOrig="360">
          <v:shape id="_x0000_i1106" type="#_x0000_t75" style="width:19.9pt;height:18.4pt" o:ole="">
            <v:imagedata r:id="rId6" o:title=""/>
          </v:shape>
          <w:control r:id="rId20" w:name="DefaultOcxName6" w:shapeid="_x0000_i1106"/>
        </w:object>
      </w:r>
      <w:r>
        <w:t>Летние месяцы дети Петровых проводят у бабушки</w:t>
      </w:r>
    </w:p>
    <w:p w:rsidR="00C70ED2" w:rsidRDefault="00C70ED2" w:rsidP="00C7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lastRenderedPageBreak/>
        <w:object w:dxaOrig="405" w:dyaOrig="360">
          <v:shape id="_x0000_i1105" type="#_x0000_t75" style="width:19.9pt;height:18.4pt" o:ole="">
            <v:imagedata r:id="rId6" o:title=""/>
          </v:shape>
          <w:control r:id="rId21" w:name="DefaultOcxName13" w:shapeid="_x0000_i1105"/>
        </w:object>
      </w:r>
      <w:r>
        <w:t>Игорь Петров считает, что все девочки болтушки</w:t>
      </w:r>
    </w:p>
    <w:p w:rsidR="00C70ED2" w:rsidRDefault="00C70ED2" w:rsidP="00C7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405" w:dyaOrig="360">
          <v:shape id="_x0000_i1104" type="#_x0000_t75" style="width:19.9pt;height:18.4pt" o:ole="">
            <v:imagedata r:id="rId6" o:title=""/>
          </v:shape>
          <w:control r:id="rId22" w:name="DefaultOcxName23" w:shapeid="_x0000_i1104"/>
        </w:object>
      </w:r>
      <w:r>
        <w:t>По воскресеньям семья Петровых отправляется на дачу</w:t>
      </w:r>
    </w:p>
    <w:p w:rsidR="00C70ED2" w:rsidRDefault="00C70ED2" w:rsidP="00C7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405" w:dyaOrig="360">
          <v:shape id="_x0000_i1103" type="#_x0000_t75" style="width:19.9pt;height:18.4pt" o:ole="">
            <v:imagedata r:id="rId6" o:title=""/>
          </v:shape>
          <w:control r:id="rId23" w:name="DefaultOcxName33" w:shapeid="_x0000_i1103"/>
        </w:object>
      </w:r>
      <w:r>
        <w:t>Несколько лет подряд Игорь Петров побеждал в школьной математической олимпиаде</w:t>
      </w:r>
    </w:p>
    <w:p w:rsidR="00C70ED2" w:rsidRDefault="00C70ED2" w:rsidP="00C70ED2">
      <w:pPr>
        <w:pStyle w:val="3"/>
      </w:pPr>
      <w:r>
        <w:t>5. Основой межличностных отношений в первую очередь являетс</w:t>
      </w:r>
      <w:proofErr w:type="gramStart"/>
      <w:r>
        <w:t>я(</w:t>
      </w:r>
      <w:proofErr w:type="gramEnd"/>
      <w:r>
        <w:t>-</w:t>
      </w:r>
      <w:proofErr w:type="spellStart"/>
      <w:r>
        <w:t>ются</w:t>
      </w:r>
      <w:proofErr w:type="spellEnd"/>
      <w:r>
        <w:t>)</w:t>
      </w:r>
    </w:p>
    <w:p w:rsidR="00C70ED2" w:rsidRDefault="00C70ED2" w:rsidP="00C7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object w:dxaOrig="405" w:dyaOrig="360">
          <v:shape id="_x0000_i1118" type="#_x0000_t75" style="width:19.9pt;height:18.4pt" o:ole="">
            <v:imagedata r:id="rId6" o:title=""/>
          </v:shape>
          <w:control r:id="rId24" w:name="DefaultOcxName7" w:shapeid="_x0000_i1118"/>
        </w:object>
      </w:r>
      <w:r>
        <w:t>стереотипы</w:t>
      </w:r>
    </w:p>
    <w:p w:rsidR="00C70ED2" w:rsidRDefault="00C70ED2" w:rsidP="00C7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object w:dxaOrig="405" w:dyaOrig="360">
          <v:shape id="_x0000_i1117" type="#_x0000_t75" style="width:19.9pt;height:18.4pt" o:ole="">
            <v:imagedata r:id="rId6" o:title=""/>
          </v:shape>
          <w:control r:id="rId25" w:name="DefaultOcxName14" w:shapeid="_x0000_i1117"/>
        </w:object>
      </w:r>
      <w:r>
        <w:t>материальные потребности</w:t>
      </w:r>
    </w:p>
    <w:p w:rsidR="00C70ED2" w:rsidRDefault="00C70ED2" w:rsidP="00C7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object w:dxaOrig="405" w:dyaOrig="360">
          <v:shape id="_x0000_i1116" type="#_x0000_t75" style="width:19.9pt;height:18.4pt" o:ole="">
            <v:imagedata r:id="rId6" o:title=""/>
          </v:shape>
          <w:control r:id="rId26" w:name="DefaultOcxName24" w:shapeid="_x0000_i1116"/>
        </w:object>
      </w:r>
      <w:r>
        <w:t>отсутствие ограничений</w:t>
      </w:r>
    </w:p>
    <w:p w:rsidR="00C70ED2" w:rsidRDefault="00C70ED2" w:rsidP="00C7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object w:dxaOrig="405" w:dyaOrig="360">
          <v:shape id="_x0000_i1115" type="#_x0000_t75" style="width:19.9pt;height:18.4pt" o:ole="">
            <v:imagedata r:id="rId6" o:title=""/>
          </v:shape>
          <w:control r:id="rId27" w:name="DefaultOcxName34" w:shapeid="_x0000_i1115"/>
        </w:object>
      </w:r>
      <w:r>
        <w:t>взаимодействие</w:t>
      </w:r>
    </w:p>
    <w:p w:rsidR="00C70ED2" w:rsidRDefault="00C70ED2" w:rsidP="00C70ED2">
      <w:pPr>
        <w:pStyle w:val="3"/>
      </w:pPr>
      <w:r>
        <w:t xml:space="preserve">6. Отношения товарищества </w:t>
      </w:r>
      <w:proofErr w:type="gramStart"/>
      <w:r>
        <w:t>связаны</w:t>
      </w:r>
      <w:proofErr w:type="gramEnd"/>
      <w:r>
        <w:t xml:space="preserve"> прежде всего с возможностью</w:t>
      </w:r>
    </w:p>
    <w:p w:rsidR="00C70ED2" w:rsidRDefault="00C70ED2" w:rsidP="00C7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object w:dxaOrig="405" w:dyaOrig="360">
          <v:shape id="_x0000_i1130" type="#_x0000_t75" style="width:19.9pt;height:18.4pt" o:ole="">
            <v:imagedata r:id="rId6" o:title=""/>
          </v:shape>
          <w:control r:id="rId28" w:name="DefaultOcxName8" w:shapeid="_x0000_i1130"/>
        </w:object>
      </w:r>
      <w:r>
        <w:t xml:space="preserve">встретить человека на </w:t>
      </w:r>
      <w:proofErr w:type="gramStart"/>
      <w:r>
        <w:t>у</w:t>
      </w:r>
      <w:proofErr w:type="gramEnd"/>
      <w:r>
        <w:t xml:space="preserve"> лице</w:t>
      </w:r>
    </w:p>
    <w:p w:rsidR="00C70ED2" w:rsidRDefault="00C70ED2" w:rsidP="00C7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object w:dxaOrig="405" w:dyaOrig="360">
          <v:shape id="_x0000_i1129" type="#_x0000_t75" style="width:19.9pt;height:18.4pt" o:ole="">
            <v:imagedata r:id="rId6" o:title=""/>
          </v:shape>
          <w:control r:id="rId29" w:name="DefaultOcxName15" w:shapeid="_x0000_i1129"/>
        </w:object>
      </w:r>
      <w:r>
        <w:t>доверить человеку сокровенные мечты</w:t>
      </w:r>
    </w:p>
    <w:p w:rsidR="00C70ED2" w:rsidRDefault="00C70ED2" w:rsidP="00C7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object w:dxaOrig="405" w:dyaOrig="360">
          <v:shape id="_x0000_i1128" type="#_x0000_t75" style="width:19.9pt;height:18.4pt" o:ole="">
            <v:imagedata r:id="rId6" o:title=""/>
          </v:shape>
          <w:control r:id="rId30" w:name="DefaultOcxName25" w:shapeid="_x0000_i1128"/>
        </w:object>
      </w:r>
      <w:r>
        <w:t>участвовать в совместной деятельности</w:t>
      </w:r>
    </w:p>
    <w:p w:rsidR="00C70ED2" w:rsidRDefault="00C70ED2" w:rsidP="00C7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object w:dxaOrig="405" w:dyaOrig="360">
          <v:shape id="_x0000_i1127" type="#_x0000_t75" style="width:19.9pt;height:18.4pt" o:ole="">
            <v:imagedata r:id="rId6" o:title=""/>
          </v:shape>
          <w:control r:id="rId31" w:name="DefaultOcxName35" w:shapeid="_x0000_i1127"/>
        </w:object>
      </w:r>
      <w:r>
        <w:t>создать семью</w:t>
      </w:r>
    </w:p>
    <w:p w:rsidR="00C70ED2" w:rsidRDefault="00C70ED2" w:rsidP="00C70ED2">
      <w:pPr>
        <w:pStyle w:val="3"/>
      </w:pPr>
      <w:r>
        <w:t>7. Выберите правильное высказывание</w:t>
      </w:r>
    </w:p>
    <w:p w:rsidR="00C70ED2" w:rsidRDefault="00C70ED2" w:rsidP="00C7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object w:dxaOrig="405" w:dyaOrig="360">
          <v:shape id="_x0000_i1142" type="#_x0000_t75" style="width:19.9pt;height:18.4pt" o:ole="">
            <v:imagedata r:id="rId6" o:title=""/>
          </v:shape>
          <w:control r:id="rId32" w:name="DefaultOcxName9" w:shapeid="_x0000_i1142"/>
        </w:object>
      </w:r>
      <w:r>
        <w:t>Стереотипы могут отрицательно влиять на межличностные отношения</w:t>
      </w:r>
    </w:p>
    <w:p w:rsidR="00C70ED2" w:rsidRDefault="00C70ED2" w:rsidP="00C7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object w:dxaOrig="405" w:dyaOrig="360">
          <v:shape id="_x0000_i1141" type="#_x0000_t75" style="width:19.9pt;height:18.4pt" o:ole="">
            <v:imagedata r:id="rId6" o:title=""/>
          </v:shape>
          <w:control r:id="rId33" w:name="DefaultOcxName16" w:shapeid="_x0000_i1141"/>
        </w:object>
      </w:r>
      <w:r>
        <w:t>Межличностные отношения могут быть только деловыми</w:t>
      </w:r>
    </w:p>
    <w:p w:rsidR="00C70ED2" w:rsidRDefault="00C70ED2" w:rsidP="00C7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object w:dxaOrig="405" w:dyaOrig="360">
          <v:shape id="_x0000_i1140" type="#_x0000_t75" style="width:19.9pt;height:18.4pt" o:ole="">
            <v:imagedata r:id="rId6" o:title=""/>
          </v:shape>
          <w:control r:id="rId34" w:name="DefaultOcxName26" w:shapeid="_x0000_i1140"/>
        </w:object>
      </w:r>
      <w:r>
        <w:t>Приятели — это самые верные друзья</w:t>
      </w:r>
    </w:p>
    <w:p w:rsidR="00C70ED2" w:rsidRDefault="00C70ED2" w:rsidP="00C7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object w:dxaOrig="405" w:dyaOrig="360">
          <v:shape id="_x0000_i1139" type="#_x0000_t75" style="width:19.9pt;height:18.4pt" o:ole="">
            <v:imagedata r:id="rId6" o:title=""/>
          </v:shape>
          <w:control r:id="rId35" w:name="DefaultOcxName36" w:shapeid="_x0000_i1139"/>
        </w:object>
      </w:r>
      <w:r>
        <w:t>Любые контакты между людьми относятся к межличностным отношениям</w:t>
      </w:r>
    </w:p>
    <w:p w:rsidR="00C70ED2" w:rsidRDefault="00C70ED2" w:rsidP="00C70ED2">
      <w:pPr>
        <w:pStyle w:val="3"/>
      </w:pPr>
      <w:r>
        <w:t xml:space="preserve">8. Стереотип </w:t>
      </w:r>
      <w:proofErr w:type="gramStart"/>
      <w:r>
        <w:t>-э</w:t>
      </w:r>
      <w:proofErr w:type="gramEnd"/>
      <w:r>
        <w:t>то</w:t>
      </w:r>
    </w:p>
    <w:p w:rsidR="00C70ED2" w:rsidRDefault="00C70ED2" w:rsidP="00C7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object w:dxaOrig="405" w:dyaOrig="360">
          <v:shape id="_x0000_i1154" type="#_x0000_t75" style="width:19.9pt;height:18.4pt" o:ole="">
            <v:imagedata r:id="rId6" o:title=""/>
          </v:shape>
          <w:control r:id="rId36" w:name="DefaultOcxName10" w:shapeid="_x0000_i1154"/>
        </w:object>
      </w:r>
      <w:r>
        <w:t>привычка, сформировавшаяся на основе повторения сходных действий</w:t>
      </w:r>
    </w:p>
    <w:p w:rsidR="00C70ED2" w:rsidRDefault="00C70ED2" w:rsidP="00C7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object w:dxaOrig="405" w:dyaOrig="360">
          <v:shape id="_x0000_i1153" type="#_x0000_t75" style="width:19.9pt;height:18.4pt" o:ole="">
            <v:imagedata r:id="rId6" o:title=""/>
          </v:shape>
          <w:control r:id="rId37" w:name="DefaultOcxName17" w:shapeid="_x0000_i1153"/>
        </w:object>
      </w:r>
      <w:r>
        <w:t>антипатия к другим людям</w:t>
      </w:r>
    </w:p>
    <w:p w:rsidR="00C70ED2" w:rsidRDefault="00C70ED2" w:rsidP="00C7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object w:dxaOrig="405" w:dyaOrig="360">
          <v:shape id="_x0000_i1152" type="#_x0000_t75" style="width:19.9pt;height:18.4pt" o:ole="">
            <v:imagedata r:id="rId6" o:title=""/>
          </v:shape>
          <w:control r:id="rId38" w:name="DefaultOcxName27" w:shapeid="_x0000_i1152"/>
        </w:object>
      </w:r>
      <w:r>
        <w:t>обобщенное представление об особенностях людей, часто неточное, упрощенное</w:t>
      </w:r>
    </w:p>
    <w:p w:rsidR="00C70ED2" w:rsidRDefault="00C70ED2" w:rsidP="00C7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object w:dxaOrig="405" w:dyaOrig="360">
          <v:shape id="_x0000_i1151" type="#_x0000_t75" style="width:19.9pt;height:18.4pt" o:ole="">
            <v:imagedata r:id="rId6" o:title=""/>
          </v:shape>
          <w:control r:id="rId39" w:name="DefaultOcxName37" w:shapeid="_x0000_i1151"/>
        </w:object>
      </w:r>
      <w:r>
        <w:t>внутреннее расположение к другому человеку</w:t>
      </w:r>
    </w:p>
    <w:p w:rsidR="00DF020C" w:rsidRDefault="00DF020C" w:rsidP="00DF020C">
      <w:pPr>
        <w:pStyle w:val="3"/>
      </w:pPr>
      <w:r>
        <w:t>9. Межличностные отношения подразумевают, что ...</w:t>
      </w:r>
    </w:p>
    <w:p w:rsidR="00DF020C" w:rsidRDefault="00DF020C" w:rsidP="00DF020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object w:dxaOrig="225" w:dyaOrig="225">
          <v:shape id="_x0000_i1166" type="#_x0000_t75" style="width:19.9pt;height:18.4pt" o:ole="">
            <v:imagedata r:id="rId6" o:title=""/>
          </v:shape>
          <w:control r:id="rId40" w:name="DefaultOcxName19" w:shapeid="_x0000_i1166"/>
        </w:object>
      </w:r>
      <w:r>
        <w:t>между их участниками возникает любовь или ненависть</w:t>
      </w:r>
    </w:p>
    <w:p w:rsidR="00DF020C" w:rsidRDefault="00DF020C" w:rsidP="00DF020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object w:dxaOrig="225" w:dyaOrig="225">
          <v:shape id="_x0000_i1165" type="#_x0000_t75" style="width:19.9pt;height:18.4pt" o:ole="">
            <v:imagedata r:id="rId6" o:title=""/>
          </v:shape>
          <w:control r:id="rId41" w:name="DefaultOcxName18" w:shapeid="_x0000_i1165"/>
        </w:object>
      </w:r>
      <w:r>
        <w:t>в них могут участвовать только два человека</w:t>
      </w:r>
    </w:p>
    <w:p w:rsidR="00DF020C" w:rsidRDefault="00DF020C" w:rsidP="00DF020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object w:dxaOrig="225" w:dyaOrig="225">
          <v:shape id="_x0000_i1164" type="#_x0000_t75" style="width:19.9pt;height:18.4pt" o:ole="">
            <v:imagedata r:id="rId6" o:title=""/>
          </v:shape>
          <w:control r:id="rId42" w:name="DefaultOcxName28" w:shapeid="_x0000_i1164"/>
        </w:object>
      </w:r>
      <w:r>
        <w:t>человек наделён чувствами по отношению к другим людям</w:t>
      </w:r>
    </w:p>
    <w:p w:rsidR="00DF020C" w:rsidRDefault="00DF020C" w:rsidP="00DF020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object w:dxaOrig="225" w:dyaOrig="225">
          <v:shape id="_x0000_i1163" type="#_x0000_t75" style="width:19.9pt;height:18.4pt" o:ole="">
            <v:imagedata r:id="rId6" o:title=""/>
          </v:shape>
          <w:control r:id="rId43" w:name="DefaultOcxName38" w:shapeid="_x0000_i1163"/>
        </w:object>
      </w:r>
      <w:r>
        <w:t>один или несколько человек вступают в непосредственный контакт</w:t>
      </w:r>
    </w:p>
    <w:p w:rsidR="00DF020C" w:rsidRDefault="00DF020C" w:rsidP="00DF020C">
      <w:pPr>
        <w:pStyle w:val="3"/>
      </w:pPr>
      <w:r>
        <w:lastRenderedPageBreak/>
        <w:t xml:space="preserve">10. Укажите позицию из </w:t>
      </w:r>
      <w:proofErr w:type="gramStart"/>
      <w:r>
        <w:t>перечисленных</w:t>
      </w:r>
      <w:proofErr w:type="gramEnd"/>
      <w:r>
        <w:t xml:space="preserve"> ниже, которая обобщает приведённый перечень: доверие, уважение, благодарность, восхищение</w:t>
      </w:r>
    </w:p>
    <w:p w:rsidR="00DF020C" w:rsidRDefault="00DF020C" w:rsidP="00DF020C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object w:dxaOrig="225" w:dyaOrig="225">
          <v:shape id="_x0000_i1178" type="#_x0000_t75" style="width:19.9pt;height:18.4pt" o:ole="">
            <v:imagedata r:id="rId6" o:title=""/>
          </v:shape>
          <w:control r:id="rId44" w:name="DefaultOcxName20" w:shapeid="_x0000_i1178"/>
        </w:object>
      </w:r>
      <w:r>
        <w:t>чувства, которые объединяют людей</w:t>
      </w:r>
    </w:p>
    <w:p w:rsidR="00DF020C" w:rsidRDefault="00DF020C" w:rsidP="00DF020C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object w:dxaOrig="225" w:dyaOrig="225">
          <v:shape id="_x0000_i1177" type="#_x0000_t75" style="width:19.9pt;height:18.4pt" o:ole="">
            <v:imagedata r:id="rId6" o:title=""/>
          </v:shape>
          <w:control r:id="rId45" w:name="DefaultOcxName110" w:shapeid="_x0000_i1177"/>
        </w:object>
      </w:r>
      <w:r>
        <w:t>чувства, порождающие антипатию</w:t>
      </w:r>
    </w:p>
    <w:p w:rsidR="00DF020C" w:rsidRDefault="00DF020C" w:rsidP="00DF020C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object w:dxaOrig="225" w:dyaOrig="225">
          <v:shape id="_x0000_i1176" type="#_x0000_t75" style="width:19.9pt;height:18.4pt" o:ole="">
            <v:imagedata r:id="rId6" o:title=""/>
          </v:shape>
          <w:control r:id="rId46" w:name="DefaultOcxName29" w:shapeid="_x0000_i1176"/>
        </w:object>
      </w:r>
      <w:r>
        <w:t>формальные (официальные) чувства</w:t>
      </w:r>
    </w:p>
    <w:p w:rsidR="00DF020C" w:rsidRDefault="00DF020C" w:rsidP="00DF020C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object w:dxaOrig="225" w:dyaOrig="225">
          <v:shape id="_x0000_i1175" type="#_x0000_t75" style="width:19.9pt;height:18.4pt" o:ole="">
            <v:imagedata r:id="rId6" o:title=""/>
          </v:shape>
          <w:control r:id="rId47" w:name="DefaultOcxName39" w:shapeid="_x0000_i1175"/>
        </w:object>
      </w:r>
      <w:r>
        <w:t>межличностные отношения</w:t>
      </w:r>
    </w:p>
    <w:p w:rsidR="00C70ED2" w:rsidRDefault="00C70ED2"/>
    <w:sectPr w:rsidR="00C70ED2" w:rsidSect="00C7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79"/>
    <w:multiLevelType w:val="hybridMultilevel"/>
    <w:tmpl w:val="CA3E236E"/>
    <w:lvl w:ilvl="0" w:tplc="77F45B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E0933"/>
    <w:multiLevelType w:val="multilevel"/>
    <w:tmpl w:val="40BE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84C68"/>
    <w:multiLevelType w:val="multilevel"/>
    <w:tmpl w:val="FBFC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1A13BD"/>
    <w:multiLevelType w:val="multilevel"/>
    <w:tmpl w:val="ECF6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4018C"/>
    <w:multiLevelType w:val="multilevel"/>
    <w:tmpl w:val="00E4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167CF"/>
    <w:multiLevelType w:val="multilevel"/>
    <w:tmpl w:val="0FAC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55DAD"/>
    <w:multiLevelType w:val="multilevel"/>
    <w:tmpl w:val="05E8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B7C3C"/>
    <w:multiLevelType w:val="multilevel"/>
    <w:tmpl w:val="B892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62CE3"/>
    <w:multiLevelType w:val="multilevel"/>
    <w:tmpl w:val="7CF6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64C41"/>
    <w:multiLevelType w:val="multilevel"/>
    <w:tmpl w:val="5C98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D1BD1"/>
    <w:multiLevelType w:val="multilevel"/>
    <w:tmpl w:val="C00A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867D32"/>
    <w:multiLevelType w:val="multilevel"/>
    <w:tmpl w:val="75A6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960ECB"/>
    <w:multiLevelType w:val="multilevel"/>
    <w:tmpl w:val="7AD0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713BD5"/>
    <w:multiLevelType w:val="multilevel"/>
    <w:tmpl w:val="3ADA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C1B54"/>
    <w:multiLevelType w:val="multilevel"/>
    <w:tmpl w:val="4C16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464CE5"/>
    <w:multiLevelType w:val="multilevel"/>
    <w:tmpl w:val="47DE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AD416D"/>
    <w:multiLevelType w:val="multilevel"/>
    <w:tmpl w:val="6816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BC314A"/>
    <w:multiLevelType w:val="multilevel"/>
    <w:tmpl w:val="2D16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02E5A"/>
    <w:multiLevelType w:val="multilevel"/>
    <w:tmpl w:val="FBDC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2B63BA"/>
    <w:multiLevelType w:val="multilevel"/>
    <w:tmpl w:val="24BA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04596C"/>
    <w:multiLevelType w:val="multilevel"/>
    <w:tmpl w:val="8CB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BC23FE"/>
    <w:multiLevelType w:val="multilevel"/>
    <w:tmpl w:val="EF4C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7"/>
  </w:num>
  <w:num w:numId="5">
    <w:abstractNumId w:val="18"/>
  </w:num>
  <w:num w:numId="6">
    <w:abstractNumId w:val="21"/>
  </w:num>
  <w:num w:numId="7">
    <w:abstractNumId w:val="15"/>
  </w:num>
  <w:num w:numId="8">
    <w:abstractNumId w:val="13"/>
  </w:num>
  <w:num w:numId="9">
    <w:abstractNumId w:val="4"/>
  </w:num>
  <w:num w:numId="10">
    <w:abstractNumId w:val="9"/>
  </w:num>
  <w:num w:numId="11">
    <w:abstractNumId w:val="2"/>
  </w:num>
  <w:num w:numId="12">
    <w:abstractNumId w:val="5"/>
  </w:num>
  <w:num w:numId="13">
    <w:abstractNumId w:val="11"/>
  </w:num>
  <w:num w:numId="14">
    <w:abstractNumId w:val="8"/>
  </w:num>
  <w:num w:numId="15">
    <w:abstractNumId w:val="7"/>
  </w:num>
  <w:num w:numId="16">
    <w:abstractNumId w:val="19"/>
  </w:num>
  <w:num w:numId="17">
    <w:abstractNumId w:val="12"/>
  </w:num>
  <w:num w:numId="18">
    <w:abstractNumId w:val="16"/>
  </w:num>
  <w:num w:numId="19">
    <w:abstractNumId w:val="14"/>
  </w:num>
  <w:num w:numId="20">
    <w:abstractNumId w:val="6"/>
  </w:num>
  <w:num w:numId="21">
    <w:abstractNumId w:val="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70ED2"/>
    <w:rsid w:val="00C70ED2"/>
    <w:rsid w:val="00C76D47"/>
    <w:rsid w:val="00DF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47"/>
  </w:style>
  <w:style w:type="paragraph" w:styleId="2">
    <w:name w:val="heading 2"/>
    <w:basedOn w:val="a"/>
    <w:link w:val="20"/>
    <w:uiPriority w:val="9"/>
    <w:qFormat/>
    <w:rsid w:val="00C70E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E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0E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70E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C7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70ED2"/>
    <w:rPr>
      <w:b/>
      <w:bCs/>
    </w:rPr>
  </w:style>
  <w:style w:type="character" w:styleId="a7">
    <w:name w:val="Emphasis"/>
    <w:basedOn w:val="a0"/>
    <w:uiPriority w:val="20"/>
    <w:qFormat/>
    <w:rsid w:val="00C70ED2"/>
    <w:rPr>
      <w:i/>
      <w:iCs/>
    </w:rPr>
  </w:style>
  <w:style w:type="character" w:customStyle="1" w:styleId="title">
    <w:name w:val="title"/>
    <w:basedOn w:val="a0"/>
    <w:rsid w:val="00C70ED2"/>
  </w:style>
  <w:style w:type="character" w:customStyle="1" w:styleId="titledesc">
    <w:name w:val="title_desc"/>
    <w:basedOn w:val="a0"/>
    <w:rsid w:val="00C70ED2"/>
  </w:style>
  <w:style w:type="character" w:customStyle="1" w:styleId="link-num">
    <w:name w:val="link-num"/>
    <w:basedOn w:val="a0"/>
    <w:rsid w:val="00C70ED2"/>
  </w:style>
  <w:style w:type="character" w:customStyle="1" w:styleId="30">
    <w:name w:val="Заголовок 3 Знак"/>
    <w:basedOn w:val="a0"/>
    <w:link w:val="3"/>
    <w:uiPriority w:val="9"/>
    <w:semiHidden/>
    <w:rsid w:val="00C70ED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" Type="http://schemas.openxmlformats.org/officeDocument/2006/relationships/hyperlink" Target="https://resh.edu.ru/subject/lesson/7123/main/255474/" TargetMode="Externa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fontTable" Target="fontTable.xml"/><Relationship Id="rId8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2020-04-17T14:34:00Z</dcterms:created>
  <dcterms:modified xsi:type="dcterms:W3CDTF">2020-04-17T14:56:00Z</dcterms:modified>
</cp:coreProperties>
</file>